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470A05">
        <w:rPr>
          <w:rFonts w:ascii="Calibri" w:hAnsi="Calibri" w:cs="Calibri"/>
          <w:i/>
        </w:rPr>
        <w:t>5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F00105" w:rsidRPr="000368AC" w:rsidRDefault="00F00105" w:rsidP="00F00105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BF72E4" w:rsidRPr="00BF72E4">
        <w:rPr>
          <w:rFonts w:asciiTheme="minorHAnsi" w:hAnsiTheme="minorHAnsi" w:cstheme="minorHAnsi"/>
          <w:b/>
          <w:sz w:val="32"/>
          <w:szCs w:val="32"/>
        </w:rPr>
        <w:t>Vybavení Krajského digitalizačního centra 202</w:t>
      </w:r>
      <w:r w:rsidR="0010783F">
        <w:rPr>
          <w:rFonts w:asciiTheme="minorHAnsi" w:hAnsiTheme="minorHAnsi" w:cstheme="minorHAnsi"/>
          <w:b/>
          <w:sz w:val="32"/>
          <w:szCs w:val="32"/>
        </w:rPr>
        <w:t>5</w:t>
      </w:r>
      <w:r w:rsidR="00BF72E4" w:rsidRPr="00BF72E4">
        <w:rPr>
          <w:rFonts w:asciiTheme="minorHAnsi" w:hAnsiTheme="minorHAnsi" w:cstheme="minorHAnsi"/>
          <w:b/>
          <w:sz w:val="32"/>
          <w:szCs w:val="32"/>
        </w:rPr>
        <w:t xml:space="preserve"> –</w:t>
      </w:r>
      <w:r w:rsidR="00E83A81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8C1505">
        <w:rPr>
          <w:rFonts w:asciiTheme="minorHAnsi" w:hAnsiTheme="minorHAnsi" w:cstheme="minorHAnsi"/>
          <w:b/>
          <w:sz w:val="32"/>
          <w:szCs w:val="32"/>
        </w:rPr>
        <w:t>foto</w:t>
      </w:r>
      <w:r w:rsidR="00D85E2A">
        <w:rPr>
          <w:rFonts w:asciiTheme="minorHAnsi" w:hAnsiTheme="minorHAnsi" w:cstheme="minorHAnsi"/>
          <w:b/>
          <w:sz w:val="32"/>
          <w:szCs w:val="32"/>
        </w:rPr>
        <w:t xml:space="preserve"> II</w:t>
      </w:r>
      <w:r w:rsidR="00755415">
        <w:rPr>
          <w:rFonts w:asciiTheme="minorHAnsi" w:hAnsiTheme="minorHAnsi" w:cstheme="minorHAnsi"/>
          <w:b/>
          <w:sz w:val="32"/>
          <w:szCs w:val="32"/>
        </w:rPr>
        <w:t>I</w:t>
      </w:r>
      <w:bookmarkStart w:id="0" w:name="_GoBack"/>
      <w:bookmarkEnd w:id="0"/>
      <w:r>
        <w:rPr>
          <w:rFonts w:ascii="Calibri" w:hAnsi="Calibri" w:cs="Calibri"/>
          <w:b/>
        </w:rPr>
        <w:t>“</w:t>
      </w:r>
    </w:p>
    <w:p w:rsidR="00F00105" w:rsidRDefault="00F00105" w:rsidP="00F00105">
      <w:pPr>
        <w:pStyle w:val="Bezmezer"/>
        <w:jc w:val="center"/>
        <w:rPr>
          <w:sz w:val="24"/>
          <w:szCs w:val="24"/>
        </w:rPr>
      </w:pPr>
    </w:p>
    <w:p w:rsidR="00F00105" w:rsidRDefault="00F00105" w:rsidP="00F00105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E83A81" w:rsidRPr="00C05725" w:rsidRDefault="0084752E" w:rsidP="00E83A81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10783F">
        <w:rPr>
          <w:rFonts w:asciiTheme="minorHAnsi" w:hAnsiTheme="minorHAnsi" w:cstheme="minorHAnsi"/>
          <w:szCs w:val="24"/>
          <w:lang w:eastAsia="cs-CZ"/>
        </w:rPr>
        <w:t xml:space="preserve"> </w:t>
      </w:r>
      <w:r w:rsidR="008C1505" w:rsidRPr="001B3DA2">
        <w:rPr>
          <w:rFonts w:asciiTheme="minorHAnsi" w:hAnsiTheme="minorHAnsi" w:cstheme="minorHAnsi"/>
          <w:szCs w:val="24"/>
        </w:rPr>
        <w:t xml:space="preserve">„Rozvoj digitální dokumentace sbírkových předmětů muzejní povahy Královéhradeckého kraje III“, </w:t>
      </w:r>
      <w:proofErr w:type="spellStart"/>
      <w:r w:rsidR="008C1505" w:rsidRPr="001B3DA2">
        <w:rPr>
          <w:rFonts w:asciiTheme="minorHAnsi" w:hAnsiTheme="minorHAnsi" w:cstheme="minorHAnsi"/>
          <w:szCs w:val="24"/>
        </w:rPr>
        <w:t>reg</w:t>
      </w:r>
      <w:proofErr w:type="spellEnd"/>
      <w:r w:rsidR="008C1505" w:rsidRPr="001B3DA2">
        <w:rPr>
          <w:rFonts w:asciiTheme="minorHAnsi" w:hAnsiTheme="minorHAnsi" w:cstheme="minorHAnsi"/>
          <w:szCs w:val="24"/>
        </w:rPr>
        <w:t xml:space="preserve">. </w:t>
      </w:r>
      <w:proofErr w:type="gramStart"/>
      <w:r w:rsidR="008C1505" w:rsidRPr="001B3DA2">
        <w:rPr>
          <w:rFonts w:asciiTheme="minorHAnsi" w:hAnsiTheme="minorHAnsi" w:cstheme="minorHAnsi"/>
          <w:szCs w:val="24"/>
        </w:rPr>
        <w:t>č.</w:t>
      </w:r>
      <w:proofErr w:type="gramEnd"/>
      <w:r w:rsidR="008C1505" w:rsidRPr="001B3DA2">
        <w:rPr>
          <w:rFonts w:asciiTheme="minorHAnsi" w:hAnsiTheme="minorHAnsi" w:cstheme="minorHAnsi"/>
          <w:szCs w:val="24"/>
        </w:rPr>
        <w:t xml:space="preserve"> 0442000090“</w:t>
      </w:r>
    </w:p>
    <w:p w:rsidR="00E83A81" w:rsidRPr="00C05725" w:rsidRDefault="00E83A81" w:rsidP="00E83A81">
      <w:pPr>
        <w:pStyle w:val="Zkladntext"/>
        <w:jc w:val="center"/>
        <w:rPr>
          <w:rFonts w:asciiTheme="minorHAnsi" w:hAnsiTheme="minorHAnsi" w:cstheme="minorHAnsi"/>
          <w:szCs w:val="24"/>
        </w:rPr>
      </w:pPr>
    </w:p>
    <w:p w:rsidR="00E83A81" w:rsidRDefault="00E83A81" w:rsidP="00E83A81">
      <w:pPr>
        <w:pStyle w:val="Zkladntext"/>
        <w:jc w:val="center"/>
        <w:rPr>
          <w:rFonts w:asciiTheme="minorHAnsi" w:hAnsiTheme="minorHAnsi" w:cstheme="minorHAnsi"/>
          <w:b/>
          <w:bCs/>
          <w:szCs w:val="24"/>
        </w:rPr>
      </w:pPr>
    </w:p>
    <w:p w:rsidR="00B53C17" w:rsidRPr="007A1915" w:rsidRDefault="00B53C17" w:rsidP="00B53C17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 xml:space="preserve"> </w:t>
      </w:r>
    </w:p>
    <w:p w:rsidR="00B53C17" w:rsidRPr="00733F32" w:rsidRDefault="00B53C17" w:rsidP="00B53C17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:rsidR="00C3017A" w:rsidRPr="001A3435" w:rsidRDefault="00C3017A" w:rsidP="00C3017A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ČESTNÉ PROHLÁŠENÍ </w:t>
      </w:r>
    </w:p>
    <w:p w:rsidR="00C3017A" w:rsidRPr="001A3435" w:rsidRDefault="00C3017A" w:rsidP="00C3017A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 dodržení nařízení Rady EU č. 2022/576</w:t>
      </w: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:rsidR="00C3017A" w:rsidRPr="001A3435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Dodavatel: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název: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bookmarkStart w:id="1" w:name="_Hlk95488528"/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bookmarkEnd w:id="1"/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obch. </w:t>
      </w:r>
      <w:proofErr w:type="gramStart"/>
      <w:r w:rsidRPr="001A3435">
        <w:rPr>
          <w:rFonts w:asciiTheme="minorHAnsi" w:hAnsiTheme="minorHAnsi"/>
          <w:sz w:val="22"/>
          <w:szCs w:val="22"/>
        </w:rPr>
        <w:t>rejstřík</w:t>
      </w:r>
      <w:proofErr w:type="gramEnd"/>
      <w:r w:rsidRPr="001A3435">
        <w:rPr>
          <w:rFonts w:asciiTheme="minorHAnsi" w:hAnsiTheme="minorHAnsi"/>
          <w:sz w:val="22"/>
          <w:szCs w:val="22"/>
        </w:rPr>
        <w:t>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sídlo: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/>
          <w:sz w:val="22"/>
          <w:szCs w:val="22"/>
        </w:rPr>
        <w:tab/>
      </w:r>
    </w:p>
    <w:p w:rsidR="00C3017A" w:rsidRDefault="00C3017A" w:rsidP="00C3017A">
      <w:pPr>
        <w:ind w:right="-2"/>
        <w:jc w:val="both"/>
        <w:rPr>
          <w:rFonts w:ascii="Calibri" w:hAnsi="Calibr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IČO: </w:t>
      </w:r>
      <w:r w:rsidRPr="001A3435">
        <w:rPr>
          <w:rFonts w:asciiTheme="minorHAnsi" w:hAnsiTheme="minorHAnsi"/>
          <w:sz w:val="22"/>
          <w:szCs w:val="22"/>
        </w:rPr>
        <w:tab/>
        <w:t xml:space="preserve">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DIČ: </w:t>
      </w:r>
      <w:r w:rsidRPr="001A3435">
        <w:rPr>
          <w:rFonts w:asciiTheme="minorHAnsi" w:hAnsiTheme="minorHAnsi"/>
          <w:sz w:val="22"/>
          <w:szCs w:val="22"/>
        </w:rPr>
        <w:tab/>
        <w:t xml:space="preserve">  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  <w:r w:rsidRPr="00354EAF">
        <w:rPr>
          <w:rFonts w:ascii="Calibri" w:hAnsi="Calibri" w:cs="Tahoma"/>
          <w:b/>
          <w:bCs/>
          <w:sz w:val="22"/>
          <w:szCs w:val="22"/>
        </w:rPr>
        <w:t xml:space="preserve">Prohlašuji, že jako uchazeč o předmětnou </w:t>
      </w:r>
      <w:r>
        <w:rPr>
          <w:rFonts w:ascii="Calibri" w:hAnsi="Calibri" w:cs="Tahoma"/>
          <w:b/>
          <w:bCs/>
          <w:sz w:val="22"/>
          <w:szCs w:val="22"/>
        </w:rPr>
        <w:t xml:space="preserve">veřejnou </w:t>
      </w:r>
      <w:r w:rsidRPr="00354EAF">
        <w:rPr>
          <w:rFonts w:ascii="Calibri" w:hAnsi="Calibri" w:cs="Tahoma"/>
          <w:b/>
          <w:bCs/>
          <w:sz w:val="22"/>
          <w:szCs w:val="22"/>
        </w:rPr>
        <w:t xml:space="preserve">zakázku </w:t>
      </w:r>
      <w:r>
        <w:rPr>
          <w:rFonts w:ascii="Calibri" w:hAnsi="Calibri" w:cs="Tahoma"/>
          <w:b/>
          <w:bCs/>
          <w:sz w:val="22"/>
          <w:szCs w:val="22"/>
        </w:rPr>
        <w:t xml:space="preserve">nejsem dodavatelem ve smyslu </w:t>
      </w:r>
      <w:r w:rsidRPr="007E2165">
        <w:rPr>
          <w:rFonts w:ascii="Calibri" w:hAnsi="Calibri" w:cs="Tahoma"/>
          <w:b/>
          <w:bCs/>
          <w:sz w:val="22"/>
          <w:szCs w:val="22"/>
        </w:rPr>
        <w:t>nařízení Rady EU č. 2022/576</w:t>
      </w:r>
      <w:r>
        <w:rPr>
          <w:rFonts w:ascii="Calibri" w:hAnsi="Calibri" w:cs="Tahoma"/>
          <w:b/>
          <w:bCs/>
          <w:sz w:val="22"/>
          <w:szCs w:val="22"/>
        </w:rPr>
        <w:t>, tj. nejsem:</w:t>
      </w:r>
    </w:p>
    <w:p w:rsidR="00C3017A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a) ruským státním příslušníkem, fyzickou či právnickou osobou, subjektem či orgánem se sídlem v Rusku,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c) dodavatelem jednajícím jménem nebo na pokyn některého ze subjektů uvedených v písmenu a) nebo b).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 xml:space="preserve">Dále čestně prohlašuji, že se na mě nevztahují sankční režimy přijaté nařízením </w:t>
      </w:r>
      <w:r w:rsidRPr="008406D9">
        <w:rPr>
          <w:rFonts w:ascii="Calibri" w:hAnsi="Calibri" w:cs="Tahoma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:rsidR="00C3017A" w:rsidRPr="008406D9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Pr="008406D9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8406D9">
        <w:rPr>
          <w:rFonts w:asciiTheme="minorHAnsi" w:hAnsiTheme="minorHAnsi" w:cs="Arial"/>
          <w:b w:val="0"/>
          <w:sz w:val="22"/>
          <w:szCs w:val="22"/>
        </w:rPr>
        <w:lastRenderedPageBreak/>
        <w:t xml:space="preserve">Datum: </w:t>
      </w:r>
      <w:r w:rsidRPr="008406D9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pStyle w:val="Podnadpis"/>
        <w:ind w:left="4956"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……………………………………………………</w:t>
      </w:r>
    </w:p>
    <w:p w:rsidR="00C3017A" w:rsidRPr="00801DA3" w:rsidRDefault="00C3017A" w:rsidP="00C3017A">
      <w:pPr>
        <w:pStyle w:val="Podnadpis"/>
        <w:ind w:left="4956"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</w:t>
      </w:r>
      <w:r>
        <w:rPr>
          <w:rFonts w:asciiTheme="minorHAnsi" w:hAnsiTheme="minorHAnsi" w:cs="Arial"/>
          <w:b w:val="0"/>
          <w:i/>
          <w:sz w:val="22"/>
          <w:szCs w:val="22"/>
        </w:rPr>
        <w:t>,</w:t>
      </w:r>
      <w:r w:rsidRPr="00801DA3">
        <w:rPr>
          <w:rFonts w:asciiTheme="minorHAnsi" w:hAnsiTheme="minorHAnsi" w:cs="Arial"/>
          <w:b w:val="0"/>
          <w:i/>
          <w:sz w:val="22"/>
          <w:szCs w:val="22"/>
        </w:rPr>
        <w:t xml:space="preserve"> a funkce osoby</w:t>
      </w:r>
      <w:r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</w:p>
    <w:p w:rsidR="00C3017A" w:rsidRPr="00E4516F" w:rsidRDefault="00C3017A" w:rsidP="00C3017A">
      <w:pPr>
        <w:ind w:left="4248" w:firstLine="708"/>
      </w:pPr>
      <w:r w:rsidRPr="00801DA3">
        <w:rPr>
          <w:rFonts w:ascii="Calibri" w:hAnsi="Calibri"/>
          <w:sz w:val="22"/>
          <w:szCs w:val="22"/>
          <w:highlight w:val="yellow"/>
        </w:rPr>
        <w:t>[DOPLNÍ ÚČASTNÍK]</w:t>
      </w:r>
    </w:p>
    <w:p w:rsidR="00601055" w:rsidRDefault="00601055" w:rsidP="00C3017A">
      <w:pPr>
        <w:pStyle w:val="Podnadpis"/>
        <w:spacing w:line="240" w:lineRule="auto"/>
        <w:ind w:right="-2"/>
      </w:pPr>
    </w:p>
    <w:sectPr w:rsidR="006010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80F" w:rsidRDefault="007D480F" w:rsidP="00B53C17">
      <w:r>
        <w:separator/>
      </w:r>
    </w:p>
  </w:endnote>
  <w:endnote w:type="continuationSeparator" w:id="0">
    <w:p w:rsidR="007D480F" w:rsidRDefault="007D480F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80F" w:rsidRDefault="007D480F" w:rsidP="00B53C17">
      <w:r>
        <w:separator/>
      </w:r>
    </w:p>
  </w:footnote>
  <w:footnote w:type="continuationSeparator" w:id="0">
    <w:p w:rsidR="007D480F" w:rsidRDefault="007D480F" w:rsidP="00B53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10783F"/>
    <w:rsid w:val="00470A05"/>
    <w:rsid w:val="00601055"/>
    <w:rsid w:val="00662135"/>
    <w:rsid w:val="006E5AB9"/>
    <w:rsid w:val="00755415"/>
    <w:rsid w:val="007D480F"/>
    <w:rsid w:val="0084752E"/>
    <w:rsid w:val="008729A0"/>
    <w:rsid w:val="008C1505"/>
    <w:rsid w:val="009928D7"/>
    <w:rsid w:val="00AB2D71"/>
    <w:rsid w:val="00B53C17"/>
    <w:rsid w:val="00BF72E4"/>
    <w:rsid w:val="00C17B42"/>
    <w:rsid w:val="00C3017A"/>
    <w:rsid w:val="00C32444"/>
    <w:rsid w:val="00D85E2A"/>
    <w:rsid w:val="00E61774"/>
    <w:rsid w:val="00E83A81"/>
    <w:rsid w:val="00F0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30496A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241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Ivana Valášková</cp:lastModifiedBy>
  <cp:revision>14</cp:revision>
  <dcterms:created xsi:type="dcterms:W3CDTF">2023-04-27T13:08:00Z</dcterms:created>
  <dcterms:modified xsi:type="dcterms:W3CDTF">2025-09-17T08:10:00Z</dcterms:modified>
</cp:coreProperties>
</file>